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7C4BCC" w14:textId="77777777" w:rsidR="00F67C71" w:rsidRDefault="00F67C71" w:rsidP="000202F9">
      <w:pPr>
        <w:spacing w:after="0" w:line="240" w:lineRule="auto"/>
        <w:rPr>
          <w:rFonts w:ascii="Verdana" w:eastAsia="Times New Roman" w:hAnsi="Verdana" w:cs="Times New Roman"/>
          <w:sz w:val="20"/>
          <w:szCs w:val="20"/>
          <w:lang w:eastAsia="en-GB"/>
        </w:rPr>
      </w:pPr>
    </w:p>
    <w:p w14:paraId="2109E95F" w14:textId="39E513DC" w:rsidR="000202F9" w:rsidRPr="000202F9" w:rsidRDefault="000202F9" w:rsidP="000202F9">
      <w:pPr>
        <w:spacing w:after="0" w:line="240" w:lineRule="auto"/>
        <w:rPr>
          <w:rFonts w:ascii="Times New Roman" w:eastAsia="Times New Roman" w:hAnsi="Times New Roman" w:cs="Times New Roman"/>
          <w:color w:val="auto"/>
          <w:sz w:val="24"/>
          <w:szCs w:val="24"/>
          <w:lang w:eastAsia="en-GB"/>
        </w:rPr>
      </w:pPr>
      <w:bookmarkStart w:id="0" w:name="_GoBack"/>
      <w:bookmarkEnd w:id="0"/>
      <w:r w:rsidRPr="000202F9">
        <w:rPr>
          <w:rFonts w:ascii="Verdana" w:eastAsia="Times New Roman" w:hAnsi="Verdana" w:cs="Times New Roman"/>
          <w:sz w:val="24"/>
          <w:szCs w:val="24"/>
          <w:lang w:eastAsia="en-GB"/>
        </w:rPr>
        <w:t>Positieve werkgelegenheidsverwachting onder werkgevers houdt aan</w:t>
      </w:r>
    </w:p>
    <w:p w14:paraId="144AA4E0" w14:textId="77777777" w:rsidR="000202F9" w:rsidRPr="000202F9" w:rsidRDefault="000202F9" w:rsidP="000202F9">
      <w:pPr>
        <w:spacing w:after="0" w:line="240" w:lineRule="auto"/>
        <w:rPr>
          <w:rFonts w:ascii="Times New Roman" w:eastAsia="Times New Roman" w:hAnsi="Times New Roman" w:cs="Times New Roman"/>
          <w:color w:val="auto"/>
          <w:sz w:val="24"/>
          <w:szCs w:val="24"/>
          <w:lang w:eastAsia="en-GB"/>
        </w:rPr>
      </w:pPr>
    </w:p>
    <w:p w14:paraId="0EA3E42B" w14:textId="77777777" w:rsidR="000202F9" w:rsidRPr="000202F9" w:rsidRDefault="000202F9" w:rsidP="000202F9">
      <w:pPr>
        <w:spacing w:after="0" w:line="240" w:lineRule="auto"/>
        <w:rPr>
          <w:rFonts w:ascii="Times New Roman" w:eastAsia="Times New Roman" w:hAnsi="Times New Roman" w:cs="Times New Roman"/>
          <w:color w:val="auto"/>
          <w:sz w:val="24"/>
          <w:szCs w:val="24"/>
          <w:lang w:eastAsia="en-GB"/>
        </w:rPr>
      </w:pPr>
      <w:r w:rsidRPr="000202F9">
        <w:rPr>
          <w:rFonts w:ascii="Verdana" w:eastAsia="Times New Roman" w:hAnsi="Verdana" w:cs="Times New Roman"/>
          <w:color w:val="333333"/>
          <w:sz w:val="20"/>
          <w:szCs w:val="20"/>
          <w:lang w:eastAsia="en-GB"/>
        </w:rPr>
        <w:t>Werkgeversvertrouwen nog niet onderhevig aan effect verkiezingen</w:t>
      </w:r>
    </w:p>
    <w:p w14:paraId="40750157" w14:textId="77777777" w:rsidR="000202F9" w:rsidRPr="000202F9" w:rsidRDefault="000202F9" w:rsidP="000202F9">
      <w:pPr>
        <w:spacing w:after="0" w:line="240" w:lineRule="auto"/>
        <w:rPr>
          <w:rFonts w:ascii="Times New Roman" w:eastAsia="Times New Roman" w:hAnsi="Times New Roman" w:cs="Times New Roman"/>
          <w:color w:val="auto"/>
          <w:sz w:val="24"/>
          <w:szCs w:val="24"/>
          <w:lang w:eastAsia="en-GB"/>
        </w:rPr>
      </w:pPr>
    </w:p>
    <w:p w14:paraId="63C13787" w14:textId="77777777" w:rsidR="000202F9" w:rsidRPr="000202F9" w:rsidRDefault="000202F9" w:rsidP="000202F9">
      <w:pPr>
        <w:spacing w:after="0" w:line="240" w:lineRule="auto"/>
        <w:rPr>
          <w:rFonts w:ascii="Times New Roman" w:eastAsia="Times New Roman" w:hAnsi="Times New Roman" w:cs="Times New Roman"/>
          <w:color w:val="auto"/>
          <w:sz w:val="24"/>
          <w:szCs w:val="24"/>
          <w:lang w:eastAsia="en-GB"/>
        </w:rPr>
      </w:pPr>
      <w:r w:rsidRPr="000202F9">
        <w:rPr>
          <w:rFonts w:ascii="Verdana" w:eastAsia="Times New Roman" w:hAnsi="Verdana" w:cs="Times New Roman"/>
          <w:b/>
          <w:bCs/>
          <w:sz w:val="20"/>
          <w:szCs w:val="20"/>
          <w:lang w:eastAsia="en-GB"/>
        </w:rPr>
        <w:t xml:space="preserve">Diemen, 14 maart 2017 - Nederlandse werkgevers verwachten dat de werkgelegenheid in het tweede kwartaal van 2017 stabiel blijft ten opzichte van het eerste kwartaal. Het netto werkgelegenheidscijfer voor het tweede kwartaal van 2017 komt uit op +5%. Dit blijkt uit de </w:t>
      </w:r>
      <w:proofErr w:type="spellStart"/>
      <w:r w:rsidRPr="000202F9">
        <w:rPr>
          <w:rFonts w:ascii="Verdana" w:eastAsia="Times New Roman" w:hAnsi="Verdana" w:cs="Times New Roman"/>
          <w:b/>
          <w:bCs/>
          <w:sz w:val="20"/>
          <w:szCs w:val="20"/>
          <w:lang w:eastAsia="en-GB"/>
        </w:rPr>
        <w:t>ManpowerGroup</w:t>
      </w:r>
      <w:proofErr w:type="spellEnd"/>
      <w:r w:rsidRPr="000202F9">
        <w:rPr>
          <w:rFonts w:ascii="Verdana" w:eastAsia="Times New Roman" w:hAnsi="Verdana" w:cs="Times New Roman"/>
          <w:b/>
          <w:bCs/>
          <w:sz w:val="20"/>
          <w:szCs w:val="20"/>
          <w:lang w:eastAsia="en-GB"/>
        </w:rPr>
        <w:t xml:space="preserve"> </w:t>
      </w:r>
      <w:proofErr w:type="spellStart"/>
      <w:r w:rsidRPr="000202F9">
        <w:rPr>
          <w:rFonts w:ascii="Verdana" w:eastAsia="Times New Roman" w:hAnsi="Verdana" w:cs="Times New Roman"/>
          <w:b/>
          <w:bCs/>
          <w:sz w:val="20"/>
          <w:szCs w:val="20"/>
          <w:lang w:eastAsia="en-GB"/>
        </w:rPr>
        <w:t>Employment</w:t>
      </w:r>
      <w:proofErr w:type="spellEnd"/>
      <w:r w:rsidRPr="000202F9">
        <w:rPr>
          <w:rFonts w:ascii="Verdana" w:eastAsia="Times New Roman" w:hAnsi="Verdana" w:cs="Times New Roman"/>
          <w:b/>
          <w:bCs/>
          <w:sz w:val="20"/>
          <w:szCs w:val="20"/>
          <w:lang w:eastAsia="en-GB"/>
        </w:rPr>
        <w:t xml:space="preserve"> Outlook Survey (MEOS Q2) van </w:t>
      </w:r>
      <w:proofErr w:type="spellStart"/>
      <w:r w:rsidRPr="000202F9">
        <w:rPr>
          <w:rFonts w:ascii="Verdana" w:eastAsia="Times New Roman" w:hAnsi="Verdana" w:cs="Times New Roman"/>
          <w:b/>
          <w:bCs/>
          <w:sz w:val="20"/>
          <w:szCs w:val="20"/>
          <w:lang w:eastAsia="en-GB"/>
        </w:rPr>
        <w:t>ManpowerGroup</w:t>
      </w:r>
      <w:proofErr w:type="spellEnd"/>
      <w:r w:rsidRPr="000202F9">
        <w:rPr>
          <w:rFonts w:ascii="Verdana" w:eastAsia="Times New Roman" w:hAnsi="Verdana" w:cs="Times New Roman"/>
          <w:b/>
          <w:bCs/>
          <w:sz w:val="20"/>
          <w:szCs w:val="20"/>
          <w:lang w:eastAsia="en-GB"/>
        </w:rPr>
        <w:t>, uitgevoerd onder 58.000 werkgevers, waarvan 750 in Nederland.</w:t>
      </w:r>
      <w:r w:rsidRPr="000202F9">
        <w:rPr>
          <w:rFonts w:ascii="Verdana" w:eastAsia="Times New Roman" w:hAnsi="Verdana" w:cs="Times New Roman"/>
          <w:sz w:val="20"/>
          <w:szCs w:val="20"/>
          <w:lang w:eastAsia="en-GB"/>
        </w:rPr>
        <w:t xml:space="preserve"> </w:t>
      </w:r>
      <w:r w:rsidRPr="000202F9">
        <w:rPr>
          <w:rFonts w:ascii="Verdana" w:eastAsia="Times New Roman" w:hAnsi="Verdana" w:cs="Times New Roman"/>
          <w:b/>
          <w:bCs/>
          <w:sz w:val="20"/>
          <w:szCs w:val="20"/>
          <w:lang w:eastAsia="en-GB"/>
        </w:rPr>
        <w:t>Dit betekent voor het tweede kwartaal op een rij de hoogst gemeten score in acht jaar.</w:t>
      </w:r>
    </w:p>
    <w:p w14:paraId="6919C5E3" w14:textId="77777777" w:rsidR="000202F9" w:rsidRDefault="000202F9" w:rsidP="000202F9">
      <w:pPr>
        <w:spacing w:after="0" w:line="240" w:lineRule="auto"/>
        <w:rPr>
          <w:rFonts w:ascii="Verdana" w:eastAsia="Times New Roman" w:hAnsi="Verdana" w:cs="Times New Roman"/>
          <w:sz w:val="20"/>
          <w:szCs w:val="20"/>
          <w:lang w:eastAsia="en-GB"/>
        </w:rPr>
      </w:pPr>
    </w:p>
    <w:p w14:paraId="067C167B" w14:textId="77777777" w:rsidR="000202F9" w:rsidRPr="000202F9" w:rsidRDefault="000202F9" w:rsidP="000202F9">
      <w:pPr>
        <w:spacing w:after="0" w:line="240" w:lineRule="auto"/>
        <w:rPr>
          <w:rFonts w:ascii="Times New Roman" w:eastAsia="Times New Roman" w:hAnsi="Times New Roman" w:cs="Times New Roman"/>
          <w:color w:val="auto"/>
          <w:sz w:val="24"/>
          <w:szCs w:val="24"/>
          <w:lang w:eastAsia="en-GB"/>
        </w:rPr>
      </w:pPr>
      <w:r w:rsidRPr="000202F9">
        <w:rPr>
          <w:rFonts w:ascii="Verdana" w:eastAsia="Times New Roman" w:hAnsi="Verdana" w:cs="Times New Roman"/>
          <w:sz w:val="20"/>
          <w:szCs w:val="20"/>
          <w:lang w:eastAsia="en-GB"/>
        </w:rPr>
        <w:t xml:space="preserve">“De afgelopen maanden zorgen verschillende factoren voor onzekerheid onder werkgevers”, aldus José </w:t>
      </w:r>
      <w:proofErr w:type="spellStart"/>
      <w:r w:rsidRPr="000202F9">
        <w:rPr>
          <w:rFonts w:ascii="Verdana" w:eastAsia="Times New Roman" w:hAnsi="Verdana" w:cs="Times New Roman"/>
          <w:sz w:val="20"/>
          <w:szCs w:val="20"/>
          <w:lang w:eastAsia="en-GB"/>
        </w:rPr>
        <w:t>Brenninkmeijer</w:t>
      </w:r>
      <w:proofErr w:type="spellEnd"/>
      <w:r w:rsidRPr="000202F9">
        <w:rPr>
          <w:rFonts w:ascii="Verdana" w:eastAsia="Times New Roman" w:hAnsi="Verdana" w:cs="Times New Roman"/>
          <w:sz w:val="20"/>
          <w:szCs w:val="20"/>
          <w:lang w:eastAsia="en-GB"/>
        </w:rPr>
        <w:t xml:space="preserve">, Commercieel en Operationeel Directeur van </w:t>
      </w:r>
      <w:proofErr w:type="spellStart"/>
      <w:r w:rsidRPr="000202F9">
        <w:rPr>
          <w:rFonts w:ascii="Verdana" w:eastAsia="Times New Roman" w:hAnsi="Verdana" w:cs="Times New Roman"/>
          <w:sz w:val="20"/>
          <w:szCs w:val="20"/>
          <w:lang w:eastAsia="en-GB"/>
        </w:rPr>
        <w:t>ManpowerGroup</w:t>
      </w:r>
      <w:proofErr w:type="spellEnd"/>
      <w:r w:rsidRPr="000202F9">
        <w:rPr>
          <w:rFonts w:ascii="Verdana" w:eastAsia="Times New Roman" w:hAnsi="Verdana" w:cs="Times New Roman"/>
          <w:sz w:val="20"/>
          <w:szCs w:val="20"/>
          <w:lang w:eastAsia="en-GB"/>
        </w:rPr>
        <w:t xml:space="preserve"> Nederland. “Denk aan de </w:t>
      </w:r>
      <w:proofErr w:type="spellStart"/>
      <w:r w:rsidRPr="000202F9">
        <w:rPr>
          <w:rFonts w:ascii="Verdana" w:eastAsia="Times New Roman" w:hAnsi="Verdana" w:cs="Times New Roman"/>
          <w:sz w:val="20"/>
          <w:szCs w:val="20"/>
          <w:lang w:eastAsia="en-GB"/>
        </w:rPr>
        <w:t>Brexit</w:t>
      </w:r>
      <w:proofErr w:type="spellEnd"/>
      <w:r w:rsidRPr="000202F9">
        <w:rPr>
          <w:rFonts w:ascii="Verdana" w:eastAsia="Times New Roman" w:hAnsi="Verdana" w:cs="Times New Roman"/>
          <w:sz w:val="20"/>
          <w:szCs w:val="20"/>
          <w:lang w:eastAsia="en-GB"/>
        </w:rPr>
        <w:t>, de uitslag van de Amerikaanse verkiezingen en onze eigen verkiezingen deze week. Toch lijkt dit op dit moment geen invloed te hebben op het meer of juist minder aantrekken van werknemers. Al voor het negende kwartaal op een rij geven werkgevers een positieve verwachting af. Er is vertrouwen in de economie.”</w:t>
      </w:r>
    </w:p>
    <w:p w14:paraId="686440E0" w14:textId="77777777" w:rsidR="000202F9" w:rsidRDefault="000202F9" w:rsidP="000202F9">
      <w:pPr>
        <w:spacing w:after="0" w:line="240" w:lineRule="auto"/>
        <w:rPr>
          <w:rFonts w:ascii="Verdana" w:eastAsia="Times New Roman" w:hAnsi="Verdana" w:cs="Times New Roman"/>
          <w:b/>
          <w:bCs/>
          <w:sz w:val="20"/>
          <w:szCs w:val="20"/>
          <w:lang w:eastAsia="en-GB"/>
        </w:rPr>
      </w:pPr>
    </w:p>
    <w:p w14:paraId="61771764" w14:textId="77777777" w:rsidR="000202F9" w:rsidRPr="000202F9" w:rsidRDefault="000202F9" w:rsidP="000202F9">
      <w:pPr>
        <w:spacing w:after="0" w:line="240" w:lineRule="auto"/>
        <w:rPr>
          <w:rFonts w:ascii="Times New Roman" w:eastAsia="Times New Roman" w:hAnsi="Times New Roman" w:cs="Times New Roman"/>
          <w:color w:val="auto"/>
          <w:sz w:val="24"/>
          <w:szCs w:val="24"/>
          <w:lang w:eastAsia="en-GB"/>
        </w:rPr>
      </w:pPr>
      <w:r w:rsidRPr="000202F9">
        <w:rPr>
          <w:rFonts w:ascii="Verdana" w:eastAsia="Times New Roman" w:hAnsi="Verdana" w:cs="Times New Roman"/>
          <w:b/>
          <w:bCs/>
          <w:sz w:val="20"/>
          <w:szCs w:val="20"/>
          <w:lang w:eastAsia="en-GB"/>
        </w:rPr>
        <w:t>Financiële en zakelijke dienstverlening floreert</w:t>
      </w:r>
    </w:p>
    <w:p w14:paraId="30C945B3" w14:textId="77777777" w:rsidR="000202F9" w:rsidRPr="000202F9" w:rsidRDefault="000202F9" w:rsidP="000202F9">
      <w:pPr>
        <w:spacing w:after="0" w:line="240" w:lineRule="auto"/>
        <w:rPr>
          <w:rFonts w:ascii="Times New Roman" w:eastAsia="Times New Roman" w:hAnsi="Times New Roman" w:cs="Times New Roman"/>
          <w:color w:val="auto"/>
          <w:sz w:val="24"/>
          <w:szCs w:val="24"/>
          <w:lang w:eastAsia="en-GB"/>
        </w:rPr>
      </w:pPr>
      <w:r w:rsidRPr="000202F9">
        <w:rPr>
          <w:rFonts w:ascii="Verdana" w:eastAsia="Times New Roman" w:hAnsi="Verdana" w:cs="Times New Roman"/>
          <w:sz w:val="20"/>
          <w:szCs w:val="20"/>
          <w:lang w:eastAsia="en-GB"/>
        </w:rPr>
        <w:t>In acht van de negen sectoren verwachten werkgevers meer medewerkers aan te nemen dan in het voorafgaande kwartaal. De sector financiële en zakelijke dienstverlening blijft de meest positieve uitschieter met +12. Dit betekent zelfs een procentpunt stijging ten opzichte van het vorige kwartaal. De sector landbouw, bosbouw en visserij verwacht als enige sector een afname (-5). Daarnaast laat heel Nederland een optimistisch beeld zien: werkgevers in alle Nederlandse regio’s zijn positief over de werkgelegenheid. “In hetzelfde kwartaal vorig jaar had het Noorden als enige regio nog een negatieve werkgelegenheidsverwachting.”</w:t>
      </w:r>
    </w:p>
    <w:p w14:paraId="51B002B2" w14:textId="77777777" w:rsidR="000202F9" w:rsidRDefault="000202F9" w:rsidP="000202F9">
      <w:pPr>
        <w:spacing w:after="0" w:line="240" w:lineRule="auto"/>
        <w:rPr>
          <w:rFonts w:ascii="Verdana" w:eastAsia="Times New Roman" w:hAnsi="Verdana" w:cs="Times New Roman"/>
          <w:b/>
          <w:bCs/>
          <w:sz w:val="20"/>
          <w:szCs w:val="20"/>
          <w:lang w:eastAsia="en-GB"/>
        </w:rPr>
      </w:pPr>
    </w:p>
    <w:p w14:paraId="3483ACDC" w14:textId="77777777" w:rsidR="000202F9" w:rsidRPr="000202F9" w:rsidRDefault="000202F9" w:rsidP="000202F9">
      <w:pPr>
        <w:spacing w:after="0" w:line="240" w:lineRule="auto"/>
        <w:rPr>
          <w:rFonts w:ascii="Times New Roman" w:eastAsia="Times New Roman" w:hAnsi="Times New Roman" w:cs="Times New Roman"/>
          <w:color w:val="auto"/>
          <w:sz w:val="24"/>
          <w:szCs w:val="24"/>
          <w:lang w:eastAsia="en-GB"/>
        </w:rPr>
      </w:pPr>
      <w:r w:rsidRPr="000202F9">
        <w:rPr>
          <w:rFonts w:ascii="Verdana" w:eastAsia="Times New Roman" w:hAnsi="Verdana" w:cs="Times New Roman"/>
          <w:b/>
          <w:bCs/>
          <w:sz w:val="20"/>
          <w:szCs w:val="20"/>
          <w:lang w:eastAsia="en-GB"/>
        </w:rPr>
        <w:t>Invloed van verkiezingen laat op zich wachten</w:t>
      </w:r>
    </w:p>
    <w:p w14:paraId="3A8B3CAE" w14:textId="77777777" w:rsidR="000202F9" w:rsidRPr="000202F9" w:rsidRDefault="000202F9" w:rsidP="000202F9">
      <w:pPr>
        <w:spacing w:after="0" w:line="240" w:lineRule="auto"/>
        <w:rPr>
          <w:rFonts w:ascii="Times New Roman" w:eastAsia="Times New Roman" w:hAnsi="Times New Roman" w:cs="Times New Roman"/>
          <w:color w:val="auto"/>
          <w:sz w:val="24"/>
          <w:szCs w:val="24"/>
          <w:lang w:eastAsia="en-GB"/>
        </w:rPr>
      </w:pPr>
      <w:r w:rsidRPr="000202F9">
        <w:rPr>
          <w:rFonts w:ascii="Verdana" w:eastAsia="Times New Roman" w:hAnsi="Verdana" w:cs="Times New Roman"/>
          <w:sz w:val="20"/>
          <w:szCs w:val="20"/>
          <w:lang w:eastAsia="en-GB"/>
        </w:rPr>
        <w:t xml:space="preserve">De eventuele impact van de uitkomst van de verkiezingen van deze week is een onzekere factor voor werkgevers. “Wellicht zien we eventuele invloed al terug in de cijfers voor het derde kwartaal, maar waarschijnlijk pas in het vierde kwartaal als de kabinetsplannen en de invloed daarvan daadwerkelijk bekend zijn. In de Verenigde Staten is na de eerste periode van </w:t>
      </w:r>
      <w:proofErr w:type="spellStart"/>
      <w:r w:rsidRPr="000202F9">
        <w:rPr>
          <w:rFonts w:ascii="Verdana" w:eastAsia="Times New Roman" w:hAnsi="Verdana" w:cs="Times New Roman"/>
          <w:sz w:val="20"/>
          <w:szCs w:val="20"/>
          <w:lang w:eastAsia="en-GB"/>
        </w:rPr>
        <w:t>Trump</w:t>
      </w:r>
      <w:proofErr w:type="spellEnd"/>
      <w:r w:rsidRPr="000202F9">
        <w:rPr>
          <w:rFonts w:ascii="Verdana" w:eastAsia="Times New Roman" w:hAnsi="Verdana" w:cs="Times New Roman"/>
          <w:sz w:val="20"/>
          <w:szCs w:val="20"/>
          <w:lang w:eastAsia="en-GB"/>
        </w:rPr>
        <w:t xml:space="preserve"> ook nog geen significant effect te zien op het werkgeversvertrouwen.” De Verenigde Staten blijven met een werkgelegenheidscijfer van +17 onverminderd positief. Na een lichte daling vorig kwartaal is er dit kwartaal een lichte stijging van +1 procentpunt.</w:t>
      </w:r>
    </w:p>
    <w:p w14:paraId="36937303" w14:textId="77777777" w:rsidR="000202F9" w:rsidRDefault="000202F9" w:rsidP="000202F9">
      <w:pPr>
        <w:spacing w:after="0" w:line="240" w:lineRule="auto"/>
        <w:rPr>
          <w:rFonts w:ascii="Verdana" w:eastAsia="Times New Roman" w:hAnsi="Verdana" w:cs="Times New Roman"/>
          <w:b/>
          <w:bCs/>
          <w:sz w:val="20"/>
          <w:szCs w:val="20"/>
          <w:lang w:eastAsia="en-GB"/>
        </w:rPr>
      </w:pPr>
    </w:p>
    <w:p w14:paraId="0AA3A100" w14:textId="77777777" w:rsidR="000202F9" w:rsidRPr="000202F9" w:rsidRDefault="000202F9" w:rsidP="000202F9">
      <w:pPr>
        <w:spacing w:after="0" w:line="240" w:lineRule="auto"/>
        <w:rPr>
          <w:rFonts w:ascii="Times New Roman" w:eastAsia="Times New Roman" w:hAnsi="Times New Roman" w:cs="Times New Roman"/>
          <w:color w:val="auto"/>
          <w:sz w:val="24"/>
          <w:szCs w:val="24"/>
          <w:lang w:eastAsia="en-GB"/>
        </w:rPr>
      </w:pPr>
      <w:r w:rsidRPr="000202F9">
        <w:rPr>
          <w:rFonts w:ascii="Verdana" w:eastAsia="Times New Roman" w:hAnsi="Verdana" w:cs="Times New Roman"/>
          <w:b/>
          <w:bCs/>
          <w:sz w:val="20"/>
          <w:szCs w:val="20"/>
          <w:lang w:eastAsia="en-GB"/>
        </w:rPr>
        <w:t>Europese verwachtingen</w:t>
      </w:r>
    </w:p>
    <w:p w14:paraId="426442E9" w14:textId="77777777" w:rsidR="000202F9" w:rsidRPr="000202F9" w:rsidRDefault="000202F9" w:rsidP="000202F9">
      <w:pPr>
        <w:spacing w:after="0" w:line="240" w:lineRule="auto"/>
        <w:rPr>
          <w:rFonts w:ascii="Times New Roman" w:eastAsia="Times New Roman" w:hAnsi="Times New Roman" w:cs="Times New Roman"/>
          <w:color w:val="auto"/>
          <w:sz w:val="24"/>
          <w:szCs w:val="24"/>
          <w:lang w:eastAsia="en-GB"/>
        </w:rPr>
      </w:pPr>
      <w:r w:rsidRPr="000202F9">
        <w:rPr>
          <w:rFonts w:ascii="Verdana" w:eastAsia="Times New Roman" w:hAnsi="Verdana" w:cs="Times New Roman"/>
          <w:sz w:val="20"/>
          <w:szCs w:val="20"/>
          <w:lang w:eastAsia="en-GB"/>
        </w:rPr>
        <w:t>In Europa heeft alleen Italië een negatieve werkgelegenheidsverwachting. Hier daalt de arbeidsmarktbarometer licht van -1 naar -2. Wel dalen andere Europese landen ook; voor België betekent dit een daling van +6 naar 0, het Verenigd Koninkrijk noteert +5 na +7 in het vorige kwartaal. Duitsland stijgt licht met één procentpunt van +6 naar +7. “Over het algemeen laat de werkgelegenheidsverwachting in Europa een stabiel beeld zien ten opzichte van het eerste kwartaal van 2017.”</w:t>
      </w:r>
    </w:p>
    <w:p w14:paraId="4EE4B227" w14:textId="77777777" w:rsidR="000202F9" w:rsidRPr="00F67C71" w:rsidRDefault="000202F9" w:rsidP="000202F9">
      <w:pPr>
        <w:spacing w:after="0" w:line="240" w:lineRule="auto"/>
        <w:rPr>
          <w:rFonts w:ascii="Verdana" w:eastAsia="Times New Roman" w:hAnsi="Verdana" w:cs="Times New Roman"/>
          <w:b/>
          <w:bCs/>
          <w:sz w:val="20"/>
          <w:szCs w:val="20"/>
          <w:lang w:eastAsia="en-GB"/>
        </w:rPr>
      </w:pPr>
    </w:p>
    <w:p w14:paraId="1B67AA2E" w14:textId="77777777" w:rsidR="000202F9" w:rsidRPr="00F67C71" w:rsidRDefault="000202F9" w:rsidP="000202F9">
      <w:pPr>
        <w:spacing w:after="0" w:line="240" w:lineRule="auto"/>
        <w:rPr>
          <w:rFonts w:ascii="Times New Roman" w:eastAsia="Times New Roman" w:hAnsi="Times New Roman" w:cs="Times New Roman"/>
          <w:color w:val="auto"/>
          <w:sz w:val="24"/>
          <w:szCs w:val="24"/>
          <w:lang w:eastAsia="en-GB"/>
        </w:rPr>
      </w:pPr>
      <w:r w:rsidRPr="00F67C71">
        <w:rPr>
          <w:rFonts w:ascii="Verdana" w:eastAsia="Times New Roman" w:hAnsi="Verdana" w:cs="Times New Roman"/>
          <w:b/>
          <w:bCs/>
          <w:sz w:val="20"/>
          <w:szCs w:val="20"/>
          <w:lang w:eastAsia="en-GB"/>
        </w:rPr>
        <w:t xml:space="preserve">Over </w:t>
      </w:r>
      <w:proofErr w:type="spellStart"/>
      <w:r w:rsidRPr="00F67C71">
        <w:rPr>
          <w:rFonts w:ascii="Verdana" w:eastAsia="Times New Roman" w:hAnsi="Verdana" w:cs="Times New Roman"/>
          <w:b/>
          <w:bCs/>
          <w:sz w:val="20"/>
          <w:szCs w:val="20"/>
          <w:lang w:eastAsia="en-GB"/>
        </w:rPr>
        <w:t>ManpowerGroup</w:t>
      </w:r>
      <w:proofErr w:type="spellEnd"/>
    </w:p>
    <w:p w14:paraId="72F86FC3" w14:textId="77777777" w:rsidR="000202F9" w:rsidRPr="000202F9" w:rsidRDefault="000202F9" w:rsidP="000202F9">
      <w:pPr>
        <w:spacing w:after="0" w:line="240" w:lineRule="auto"/>
        <w:rPr>
          <w:rFonts w:ascii="Times New Roman" w:eastAsia="Times New Roman" w:hAnsi="Times New Roman" w:cs="Times New Roman"/>
          <w:color w:val="auto"/>
          <w:sz w:val="24"/>
          <w:szCs w:val="24"/>
          <w:lang w:eastAsia="en-GB"/>
        </w:rPr>
      </w:pPr>
      <w:proofErr w:type="spellStart"/>
      <w:r w:rsidRPr="000202F9">
        <w:rPr>
          <w:rFonts w:ascii="Verdana" w:eastAsia="Times New Roman" w:hAnsi="Verdana" w:cs="Times New Roman"/>
          <w:sz w:val="20"/>
          <w:szCs w:val="20"/>
          <w:lang w:eastAsia="en-GB"/>
        </w:rPr>
        <w:t>ManpowerGroup</w:t>
      </w:r>
      <w:proofErr w:type="spellEnd"/>
      <w:r w:rsidRPr="000202F9">
        <w:rPr>
          <w:rFonts w:ascii="Verdana" w:eastAsia="Times New Roman" w:hAnsi="Verdana" w:cs="Times New Roman"/>
          <w:sz w:val="20"/>
          <w:szCs w:val="20"/>
          <w:lang w:eastAsia="en-GB"/>
        </w:rPr>
        <w:t xml:space="preserve"> is wereldwijd al bijna zeventig jaar dé HR-expert met innovatieve arbeidsmarktoplossingen. Als </w:t>
      </w:r>
      <w:proofErr w:type="spellStart"/>
      <w:r w:rsidRPr="000202F9">
        <w:rPr>
          <w:rFonts w:ascii="Verdana" w:eastAsia="Times New Roman" w:hAnsi="Verdana" w:cs="Times New Roman"/>
          <w:sz w:val="20"/>
          <w:szCs w:val="20"/>
          <w:lang w:eastAsia="en-GB"/>
        </w:rPr>
        <w:t>hr</w:t>
      </w:r>
      <w:proofErr w:type="spellEnd"/>
      <w:r w:rsidRPr="000202F9">
        <w:rPr>
          <w:rFonts w:ascii="Verdana" w:eastAsia="Times New Roman" w:hAnsi="Verdana" w:cs="Times New Roman"/>
          <w:sz w:val="20"/>
          <w:szCs w:val="20"/>
          <w:lang w:eastAsia="en-GB"/>
        </w:rPr>
        <w:t xml:space="preserve">-deskundigen helpen wij dagelijks meer dan 600.000 mensen met uiteenlopende vaardigheden en uit verschillende sectoren aan werk. Onze </w:t>
      </w:r>
      <w:proofErr w:type="spellStart"/>
      <w:r w:rsidRPr="000202F9">
        <w:rPr>
          <w:rFonts w:ascii="Verdana" w:eastAsia="Times New Roman" w:hAnsi="Verdana" w:cs="Times New Roman"/>
          <w:sz w:val="20"/>
          <w:szCs w:val="20"/>
          <w:lang w:eastAsia="en-GB"/>
        </w:rPr>
        <w:t>ManpowerGroup</w:t>
      </w:r>
      <w:proofErr w:type="spellEnd"/>
      <w:r w:rsidRPr="000202F9">
        <w:rPr>
          <w:rFonts w:ascii="Verdana" w:eastAsia="Times New Roman" w:hAnsi="Verdana" w:cs="Times New Roman"/>
          <w:sz w:val="20"/>
          <w:szCs w:val="20"/>
          <w:lang w:eastAsia="en-GB"/>
        </w:rPr>
        <w:t xml:space="preserve">-familie bestaat uit Manpower, </w:t>
      </w:r>
      <w:proofErr w:type="spellStart"/>
      <w:r w:rsidRPr="000202F9">
        <w:rPr>
          <w:rFonts w:ascii="Verdana" w:eastAsia="Times New Roman" w:hAnsi="Verdana" w:cs="Times New Roman"/>
          <w:sz w:val="20"/>
          <w:szCs w:val="20"/>
          <w:lang w:eastAsia="en-GB"/>
        </w:rPr>
        <w:t>Experis</w:t>
      </w:r>
      <w:proofErr w:type="spellEnd"/>
      <w:r w:rsidRPr="000202F9">
        <w:rPr>
          <w:rFonts w:ascii="Verdana" w:eastAsia="Times New Roman" w:hAnsi="Verdana" w:cs="Times New Roman"/>
          <w:sz w:val="20"/>
          <w:szCs w:val="20"/>
          <w:lang w:eastAsia="en-GB"/>
        </w:rPr>
        <w:t xml:space="preserve">, Right Management en </w:t>
      </w:r>
      <w:proofErr w:type="spellStart"/>
      <w:r w:rsidRPr="000202F9">
        <w:rPr>
          <w:rFonts w:ascii="Verdana" w:eastAsia="Times New Roman" w:hAnsi="Verdana" w:cs="Times New Roman"/>
          <w:sz w:val="20"/>
          <w:szCs w:val="20"/>
          <w:lang w:eastAsia="en-GB"/>
        </w:rPr>
        <w:t>ManpowerGroup</w:t>
      </w:r>
      <w:proofErr w:type="spellEnd"/>
      <w:r w:rsidRPr="000202F9">
        <w:rPr>
          <w:rFonts w:ascii="Verdana" w:eastAsia="Times New Roman" w:hAnsi="Verdana" w:cs="Times New Roman"/>
          <w:sz w:val="20"/>
          <w:szCs w:val="20"/>
          <w:lang w:eastAsia="en-GB"/>
        </w:rPr>
        <w:t xml:space="preserve"> Solutions. Met een netwerk van bijna 3000 kantoren wereldwijd ondersteunen wij samen meer dan 400.000 klanten in 80 landen in hun zoektocht naar talent. Van werven en selecteren, trainen en ontwikkelen tot loopbaanmanagement, </w:t>
      </w:r>
      <w:r w:rsidRPr="000202F9">
        <w:rPr>
          <w:rFonts w:ascii="Verdana" w:eastAsia="Times New Roman" w:hAnsi="Verdana" w:cs="Times New Roman"/>
          <w:sz w:val="20"/>
          <w:szCs w:val="20"/>
          <w:lang w:eastAsia="en-GB"/>
        </w:rPr>
        <w:lastRenderedPageBreak/>
        <w:t xml:space="preserve">outsourcing en HR-advies. Wij bieden integrale oplossingen voor het vinden, benutten, ontwikkelen én behouden van dit talent. Talent dat er voor zorgt dat onze klanten hun bedrijfsdoelen halen en concurrentiepositie verbeteren. De verkiezing van </w:t>
      </w:r>
      <w:proofErr w:type="spellStart"/>
      <w:r w:rsidRPr="000202F9">
        <w:rPr>
          <w:rFonts w:ascii="Verdana" w:eastAsia="Times New Roman" w:hAnsi="Verdana" w:cs="Times New Roman"/>
          <w:sz w:val="20"/>
          <w:szCs w:val="20"/>
          <w:lang w:eastAsia="en-GB"/>
        </w:rPr>
        <w:t>ManpowerGroup</w:t>
      </w:r>
      <w:proofErr w:type="spellEnd"/>
      <w:r w:rsidRPr="000202F9">
        <w:rPr>
          <w:rFonts w:ascii="Verdana" w:eastAsia="Times New Roman" w:hAnsi="Verdana" w:cs="Times New Roman"/>
          <w:sz w:val="20"/>
          <w:szCs w:val="20"/>
          <w:lang w:eastAsia="en-GB"/>
        </w:rPr>
        <w:t xml:space="preserve"> tot een van ’s werelds meest ethische ondernemingen van 2015 (voor het vijfde jaar op rij) en tot een van de meest gewaardeerde ondernemingen volgens FORTUNE Magazine versterkt onze positie als meest vertrouwde en gewaardeerde merk in de sector. Op onze website leest u meer over de verschillende oplossingen die we bieden bij vraagstukken over uw menselijk kapitaal -</w:t>
      </w:r>
      <w:hyperlink r:id="rId7" w:history="1">
        <w:r w:rsidRPr="000202F9">
          <w:rPr>
            <w:rFonts w:ascii="Verdana" w:eastAsia="Times New Roman" w:hAnsi="Verdana" w:cs="Times New Roman"/>
            <w:sz w:val="20"/>
            <w:szCs w:val="20"/>
            <w:lang w:eastAsia="en-GB"/>
          </w:rPr>
          <w:t xml:space="preserve"> </w:t>
        </w:r>
        <w:r w:rsidRPr="000202F9">
          <w:rPr>
            <w:rFonts w:ascii="Verdana" w:eastAsia="Times New Roman" w:hAnsi="Verdana" w:cs="Times New Roman"/>
            <w:color w:val="1155CC"/>
            <w:sz w:val="20"/>
            <w:szCs w:val="20"/>
            <w:u w:val="single"/>
            <w:lang w:eastAsia="en-GB"/>
          </w:rPr>
          <w:t>www.manpowergroup.nl</w:t>
        </w:r>
      </w:hyperlink>
      <w:r w:rsidRPr="000202F9">
        <w:rPr>
          <w:rFonts w:ascii="Verdana" w:eastAsia="Times New Roman" w:hAnsi="Verdana" w:cs="Times New Roman"/>
          <w:sz w:val="20"/>
          <w:szCs w:val="20"/>
          <w:lang w:eastAsia="en-GB"/>
        </w:rPr>
        <w:t>.</w:t>
      </w:r>
    </w:p>
    <w:p w14:paraId="66EC78AC" w14:textId="77777777" w:rsidR="000202F9" w:rsidRPr="000202F9" w:rsidRDefault="000202F9" w:rsidP="000202F9">
      <w:pPr>
        <w:spacing w:after="0" w:line="240" w:lineRule="auto"/>
        <w:rPr>
          <w:rFonts w:ascii="Verdana" w:eastAsia="Times New Roman" w:hAnsi="Verdana" w:cs="Times New Roman"/>
          <w:b/>
          <w:bCs/>
          <w:sz w:val="20"/>
          <w:szCs w:val="20"/>
          <w:lang w:eastAsia="en-GB"/>
        </w:rPr>
      </w:pPr>
    </w:p>
    <w:p w14:paraId="3FE48FDD" w14:textId="25C698E8" w:rsidR="000202F9" w:rsidRPr="000202F9" w:rsidRDefault="000202F9" w:rsidP="000202F9">
      <w:pPr>
        <w:spacing w:after="0" w:line="240" w:lineRule="auto"/>
        <w:rPr>
          <w:rFonts w:ascii="Times New Roman" w:eastAsia="Times New Roman" w:hAnsi="Times New Roman" w:cs="Times New Roman"/>
          <w:color w:val="auto"/>
          <w:sz w:val="24"/>
          <w:szCs w:val="24"/>
          <w:lang w:eastAsia="en-GB"/>
        </w:rPr>
      </w:pPr>
      <w:r w:rsidRPr="000202F9">
        <w:rPr>
          <w:rFonts w:ascii="Verdana" w:eastAsia="Times New Roman" w:hAnsi="Verdana" w:cs="Times New Roman"/>
          <w:b/>
          <w:bCs/>
          <w:sz w:val="20"/>
          <w:szCs w:val="20"/>
          <w:lang w:eastAsia="en-GB"/>
        </w:rPr>
        <w:t>Noot voor de redactie, niet ter publicatie</w:t>
      </w:r>
    </w:p>
    <w:p w14:paraId="22237066" w14:textId="3E6FED39" w:rsidR="007005D2" w:rsidRPr="000202F9" w:rsidRDefault="000202F9" w:rsidP="000202F9">
      <w:pPr>
        <w:spacing w:after="0" w:line="240" w:lineRule="auto"/>
      </w:pPr>
      <w:r w:rsidRPr="000202F9">
        <w:rPr>
          <w:rFonts w:ascii="Verdana" w:eastAsia="Times New Roman" w:hAnsi="Verdana" w:cs="Times New Roman"/>
          <w:sz w:val="20"/>
          <w:szCs w:val="20"/>
          <w:lang w:eastAsia="en-GB"/>
        </w:rPr>
        <w:t xml:space="preserve">Neem voor meer informatie contact op met Kelly Oude Veldhuis, </w:t>
      </w:r>
      <w:r w:rsidRPr="000202F9">
        <w:rPr>
          <w:rFonts w:ascii="Verdana" w:eastAsia="Times New Roman" w:hAnsi="Verdana" w:cs="Times New Roman"/>
          <w:color w:val="1155CC"/>
          <w:sz w:val="20"/>
          <w:szCs w:val="20"/>
          <w:lang w:eastAsia="en-GB"/>
        </w:rPr>
        <w:t>kelly@mediatic.eu</w:t>
      </w:r>
      <w:r w:rsidRPr="000202F9">
        <w:rPr>
          <w:rFonts w:ascii="Verdana" w:eastAsia="Times New Roman" w:hAnsi="Verdana" w:cs="Times New Roman"/>
          <w:sz w:val="20"/>
          <w:szCs w:val="20"/>
          <w:lang w:eastAsia="en-GB"/>
        </w:rPr>
        <w:t xml:space="preserve"> of 06 - 4498 0968.</w:t>
      </w:r>
    </w:p>
    <w:sectPr w:rsidR="007005D2" w:rsidRPr="000202F9">
      <w:headerReference w:type="default" r:id="rId8"/>
      <w:pgSz w:w="11906" w:h="16838"/>
      <w:pgMar w:top="1440" w:right="1440" w:bottom="1440" w:left="1440" w:header="708" w:footer="708" w:gutter="0"/>
      <w:pgNumType w:start="1"/>
      <w:cols w:space="708"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C4F4F" w14:textId="77777777" w:rsidR="000F1A34" w:rsidRDefault="000F1A34">
      <w:pPr>
        <w:spacing w:after="0" w:line="240" w:lineRule="auto"/>
      </w:pPr>
      <w:r>
        <w:separator/>
      </w:r>
    </w:p>
  </w:endnote>
  <w:endnote w:type="continuationSeparator" w:id="0">
    <w:p w14:paraId="5168F541" w14:textId="77777777" w:rsidR="000F1A34" w:rsidRDefault="000F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1409A" w14:textId="77777777" w:rsidR="000F1A34" w:rsidRDefault="000F1A34">
      <w:pPr>
        <w:spacing w:after="0" w:line="240" w:lineRule="auto"/>
      </w:pPr>
      <w:r>
        <w:separator/>
      </w:r>
    </w:p>
  </w:footnote>
  <w:footnote w:type="continuationSeparator" w:id="0">
    <w:p w14:paraId="12E08299" w14:textId="77777777" w:rsidR="000F1A34" w:rsidRDefault="000F1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400D5" w14:textId="77777777" w:rsidR="007005D2" w:rsidRDefault="005E0FD1">
    <w:pPr>
      <w:spacing w:after="0"/>
    </w:pPr>
    <w:r>
      <w:rPr>
        <w:noProof/>
        <w:lang w:val="en-GB" w:eastAsia="en-GB"/>
      </w:rPr>
      <w:drawing>
        <wp:inline distT="114300" distB="114300" distL="114300" distR="114300" wp14:anchorId="5A4CDED8" wp14:editId="520DDB29">
          <wp:extent cx="1122393" cy="6143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22393" cy="6143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D2"/>
    <w:rsid w:val="000202F9"/>
    <w:rsid w:val="000A23AD"/>
    <w:rsid w:val="000B0515"/>
    <w:rsid w:val="000C64E2"/>
    <w:rsid w:val="000F1A34"/>
    <w:rsid w:val="000F5F03"/>
    <w:rsid w:val="0015255B"/>
    <w:rsid w:val="001E4ADB"/>
    <w:rsid w:val="002258C2"/>
    <w:rsid w:val="00225BC4"/>
    <w:rsid w:val="002729F9"/>
    <w:rsid w:val="002A00F6"/>
    <w:rsid w:val="002E78FA"/>
    <w:rsid w:val="00311C19"/>
    <w:rsid w:val="00312838"/>
    <w:rsid w:val="00377982"/>
    <w:rsid w:val="003B1250"/>
    <w:rsid w:val="0040542F"/>
    <w:rsid w:val="00546340"/>
    <w:rsid w:val="005E0FD1"/>
    <w:rsid w:val="0065417B"/>
    <w:rsid w:val="006E22D5"/>
    <w:rsid w:val="007005D2"/>
    <w:rsid w:val="00721A33"/>
    <w:rsid w:val="00722D96"/>
    <w:rsid w:val="00810DF9"/>
    <w:rsid w:val="008C4400"/>
    <w:rsid w:val="008E05D9"/>
    <w:rsid w:val="0098388F"/>
    <w:rsid w:val="00AB0D88"/>
    <w:rsid w:val="00B60D41"/>
    <w:rsid w:val="00BE3C39"/>
    <w:rsid w:val="00BF5CE2"/>
    <w:rsid w:val="00C13532"/>
    <w:rsid w:val="00C44E7D"/>
    <w:rsid w:val="00C9556F"/>
    <w:rsid w:val="00D80984"/>
    <w:rsid w:val="00E67AE5"/>
    <w:rsid w:val="00EE48FE"/>
    <w:rsid w:val="00EF7219"/>
    <w:rsid w:val="00F170EB"/>
    <w:rsid w:val="00F31E94"/>
    <w:rsid w:val="00F67C71"/>
    <w:rsid w:val="00F95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5E0F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FD1"/>
    <w:rPr>
      <w:rFonts w:ascii="Tahoma" w:hAnsi="Tahoma" w:cs="Tahoma"/>
      <w:sz w:val="16"/>
      <w:szCs w:val="16"/>
    </w:rPr>
  </w:style>
  <w:style w:type="character" w:styleId="Verwijzingopmerking">
    <w:name w:val="annotation reference"/>
    <w:basedOn w:val="Standaardalinea-lettertype"/>
    <w:uiPriority w:val="99"/>
    <w:semiHidden/>
    <w:unhideWhenUsed/>
    <w:rsid w:val="00312838"/>
    <w:rPr>
      <w:sz w:val="16"/>
      <w:szCs w:val="16"/>
    </w:rPr>
  </w:style>
  <w:style w:type="paragraph" w:styleId="Tekstopmerking">
    <w:name w:val="annotation text"/>
    <w:basedOn w:val="Standaard"/>
    <w:link w:val="TekstopmerkingChar"/>
    <w:uiPriority w:val="99"/>
    <w:semiHidden/>
    <w:unhideWhenUsed/>
    <w:rsid w:val="003128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2838"/>
    <w:rPr>
      <w:sz w:val="20"/>
      <w:szCs w:val="20"/>
    </w:rPr>
  </w:style>
  <w:style w:type="paragraph" w:styleId="Onderwerpvanopmerking">
    <w:name w:val="annotation subject"/>
    <w:basedOn w:val="Tekstopmerking"/>
    <w:next w:val="Tekstopmerking"/>
    <w:link w:val="OnderwerpvanopmerkingChar"/>
    <w:uiPriority w:val="99"/>
    <w:semiHidden/>
    <w:unhideWhenUsed/>
    <w:rsid w:val="00312838"/>
    <w:rPr>
      <w:b/>
      <w:bCs/>
    </w:rPr>
  </w:style>
  <w:style w:type="character" w:customStyle="1" w:styleId="OnderwerpvanopmerkingChar">
    <w:name w:val="Onderwerp van opmerking Char"/>
    <w:basedOn w:val="TekstopmerkingChar"/>
    <w:link w:val="Onderwerpvanopmerking"/>
    <w:uiPriority w:val="99"/>
    <w:semiHidden/>
    <w:rsid w:val="00312838"/>
    <w:rPr>
      <w:b/>
      <w:bCs/>
      <w:sz w:val="20"/>
      <w:szCs w:val="20"/>
    </w:rPr>
  </w:style>
  <w:style w:type="character" w:styleId="Hyperlink">
    <w:name w:val="Hyperlink"/>
    <w:basedOn w:val="Standaardalinea-lettertype"/>
    <w:uiPriority w:val="99"/>
    <w:unhideWhenUsed/>
    <w:rsid w:val="00312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5E0F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FD1"/>
    <w:rPr>
      <w:rFonts w:ascii="Tahoma" w:hAnsi="Tahoma" w:cs="Tahoma"/>
      <w:sz w:val="16"/>
      <w:szCs w:val="16"/>
    </w:rPr>
  </w:style>
  <w:style w:type="character" w:styleId="Verwijzingopmerking">
    <w:name w:val="annotation reference"/>
    <w:basedOn w:val="Standaardalinea-lettertype"/>
    <w:uiPriority w:val="99"/>
    <w:semiHidden/>
    <w:unhideWhenUsed/>
    <w:rsid w:val="00312838"/>
    <w:rPr>
      <w:sz w:val="16"/>
      <w:szCs w:val="16"/>
    </w:rPr>
  </w:style>
  <w:style w:type="paragraph" w:styleId="Tekstopmerking">
    <w:name w:val="annotation text"/>
    <w:basedOn w:val="Standaard"/>
    <w:link w:val="TekstopmerkingChar"/>
    <w:uiPriority w:val="99"/>
    <w:semiHidden/>
    <w:unhideWhenUsed/>
    <w:rsid w:val="003128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2838"/>
    <w:rPr>
      <w:sz w:val="20"/>
      <w:szCs w:val="20"/>
    </w:rPr>
  </w:style>
  <w:style w:type="paragraph" w:styleId="Onderwerpvanopmerking">
    <w:name w:val="annotation subject"/>
    <w:basedOn w:val="Tekstopmerking"/>
    <w:next w:val="Tekstopmerking"/>
    <w:link w:val="OnderwerpvanopmerkingChar"/>
    <w:uiPriority w:val="99"/>
    <w:semiHidden/>
    <w:unhideWhenUsed/>
    <w:rsid w:val="00312838"/>
    <w:rPr>
      <w:b/>
      <w:bCs/>
    </w:rPr>
  </w:style>
  <w:style w:type="character" w:customStyle="1" w:styleId="OnderwerpvanopmerkingChar">
    <w:name w:val="Onderwerp van opmerking Char"/>
    <w:basedOn w:val="TekstopmerkingChar"/>
    <w:link w:val="Onderwerpvanopmerking"/>
    <w:uiPriority w:val="99"/>
    <w:semiHidden/>
    <w:rsid w:val="00312838"/>
    <w:rPr>
      <w:b/>
      <w:bCs/>
      <w:sz w:val="20"/>
      <w:szCs w:val="20"/>
    </w:rPr>
  </w:style>
  <w:style w:type="character" w:styleId="Hyperlink">
    <w:name w:val="Hyperlink"/>
    <w:basedOn w:val="Standaardalinea-lettertype"/>
    <w:uiPriority w:val="99"/>
    <w:unhideWhenUsed/>
    <w:rsid w:val="00312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288">
      <w:bodyDiv w:val="1"/>
      <w:marLeft w:val="0"/>
      <w:marRight w:val="0"/>
      <w:marTop w:val="0"/>
      <w:marBottom w:val="0"/>
      <w:divBdr>
        <w:top w:val="none" w:sz="0" w:space="0" w:color="auto"/>
        <w:left w:val="none" w:sz="0" w:space="0" w:color="auto"/>
        <w:bottom w:val="none" w:sz="0" w:space="0" w:color="auto"/>
        <w:right w:val="none" w:sz="0" w:space="0" w:color="auto"/>
      </w:divBdr>
    </w:div>
    <w:div w:id="948584769">
      <w:bodyDiv w:val="1"/>
      <w:marLeft w:val="0"/>
      <w:marRight w:val="0"/>
      <w:marTop w:val="0"/>
      <w:marBottom w:val="0"/>
      <w:divBdr>
        <w:top w:val="none" w:sz="0" w:space="0" w:color="auto"/>
        <w:left w:val="none" w:sz="0" w:space="0" w:color="auto"/>
        <w:bottom w:val="none" w:sz="0" w:space="0" w:color="auto"/>
        <w:right w:val="none" w:sz="0" w:space="0" w:color="auto"/>
      </w:divBdr>
      <w:divsChild>
        <w:div w:id="1160923716">
          <w:marLeft w:val="0"/>
          <w:marRight w:val="0"/>
          <w:marTop w:val="0"/>
          <w:marBottom w:val="0"/>
          <w:divBdr>
            <w:top w:val="none" w:sz="0" w:space="0" w:color="auto"/>
            <w:left w:val="none" w:sz="0" w:space="0" w:color="auto"/>
            <w:bottom w:val="none" w:sz="0" w:space="0" w:color="auto"/>
            <w:right w:val="none" w:sz="0" w:space="0" w:color="auto"/>
          </w:divBdr>
        </w:div>
      </w:divsChild>
    </w:div>
    <w:div w:id="1048990089">
      <w:bodyDiv w:val="1"/>
      <w:marLeft w:val="0"/>
      <w:marRight w:val="0"/>
      <w:marTop w:val="0"/>
      <w:marBottom w:val="0"/>
      <w:divBdr>
        <w:top w:val="none" w:sz="0" w:space="0" w:color="auto"/>
        <w:left w:val="none" w:sz="0" w:space="0" w:color="auto"/>
        <w:bottom w:val="none" w:sz="0" w:space="0" w:color="auto"/>
        <w:right w:val="none" w:sz="0" w:space="0" w:color="auto"/>
      </w:divBdr>
      <w:divsChild>
        <w:div w:id="1970933476">
          <w:marLeft w:val="0"/>
          <w:marRight w:val="0"/>
          <w:marTop w:val="0"/>
          <w:marBottom w:val="0"/>
          <w:divBdr>
            <w:top w:val="none" w:sz="0" w:space="0" w:color="auto"/>
            <w:left w:val="none" w:sz="0" w:space="0" w:color="auto"/>
            <w:bottom w:val="none" w:sz="0" w:space="0" w:color="auto"/>
            <w:right w:val="none" w:sz="0" w:space="0" w:color="auto"/>
          </w:divBdr>
        </w:div>
      </w:divsChild>
    </w:div>
    <w:div w:id="187820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npowergroup.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Manpower B.v</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 Sara</dc:creator>
  <cp:lastModifiedBy>MPGuser</cp:lastModifiedBy>
  <cp:revision>2</cp:revision>
  <cp:lastPrinted>2016-11-15T09:39:00Z</cp:lastPrinted>
  <dcterms:created xsi:type="dcterms:W3CDTF">2017-03-07T23:00:00Z</dcterms:created>
  <dcterms:modified xsi:type="dcterms:W3CDTF">2017-03-07T23:00:00Z</dcterms:modified>
</cp:coreProperties>
</file>